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5495"/>
        <w:gridCol w:w="4428"/>
      </w:tblGrid>
      <w:tr w:rsidR="005106BB" w:rsidRPr="0037695F" w:rsidTr="001D3494">
        <w:tc>
          <w:tcPr>
            <w:tcW w:w="5495" w:type="dxa"/>
            <w:shd w:val="clear" w:color="auto" w:fill="auto"/>
          </w:tcPr>
          <w:p w:rsidR="005106BB" w:rsidRPr="0037695F" w:rsidRDefault="005106BB" w:rsidP="001D3494">
            <w:pPr>
              <w:spacing w:line="312" w:lineRule="atLeast"/>
              <w:textAlignment w:val="top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5106BB" w:rsidRPr="0093088C" w:rsidRDefault="005106BB" w:rsidP="001D3494">
            <w:pPr>
              <w:shd w:val="clear" w:color="auto" w:fill="FFFFFF"/>
              <w:spacing w:line="312" w:lineRule="atLeast"/>
              <w:textAlignment w:val="top"/>
              <w:rPr>
                <w:b/>
                <w:bCs/>
                <w:color w:val="000000"/>
                <w:sz w:val="26"/>
                <w:szCs w:val="26"/>
              </w:rPr>
            </w:pPr>
            <w:r w:rsidRPr="0093088C">
              <w:rPr>
                <w:b/>
                <w:bCs/>
                <w:color w:val="000000"/>
                <w:sz w:val="26"/>
                <w:szCs w:val="26"/>
              </w:rPr>
              <w:t>УТВЕРЖДЕН</w:t>
            </w:r>
          </w:p>
          <w:p w:rsidR="005106BB" w:rsidRDefault="005106BB" w:rsidP="001D3494">
            <w:pPr>
              <w:shd w:val="clear" w:color="auto" w:fill="FFFFFF"/>
              <w:spacing w:line="312" w:lineRule="atLeast"/>
              <w:textAlignment w:val="top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распоряжением уполномоченного по правам человека в Амурской области</w:t>
            </w:r>
          </w:p>
          <w:p w:rsidR="005106BB" w:rsidRPr="0037695F" w:rsidRDefault="005106BB" w:rsidP="001D3494">
            <w:pPr>
              <w:shd w:val="clear" w:color="auto" w:fill="FFFFFF"/>
              <w:spacing w:line="312" w:lineRule="atLeast"/>
              <w:textAlignment w:val="top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от_______________№ _____________</w:t>
            </w:r>
          </w:p>
        </w:tc>
      </w:tr>
    </w:tbl>
    <w:p w:rsidR="000535D0" w:rsidRPr="005106BB" w:rsidRDefault="000535D0" w:rsidP="000535D0">
      <w:pPr>
        <w:jc w:val="right"/>
        <w:rPr>
          <w:sz w:val="28"/>
          <w:szCs w:val="28"/>
        </w:rPr>
      </w:pPr>
    </w:p>
    <w:p w:rsidR="002A2834" w:rsidRPr="005106BB" w:rsidRDefault="002A2834" w:rsidP="003F5D13">
      <w:pPr>
        <w:rPr>
          <w:sz w:val="28"/>
          <w:szCs w:val="28"/>
        </w:rPr>
      </w:pPr>
    </w:p>
    <w:p w:rsidR="00AF5DB9" w:rsidRPr="005106BB" w:rsidRDefault="00AF5DB9" w:rsidP="00AF5DB9">
      <w:pPr>
        <w:jc w:val="center"/>
        <w:rPr>
          <w:b/>
          <w:sz w:val="26"/>
          <w:szCs w:val="26"/>
        </w:rPr>
      </w:pPr>
      <w:r w:rsidRPr="005106BB">
        <w:rPr>
          <w:b/>
          <w:sz w:val="26"/>
          <w:szCs w:val="26"/>
        </w:rPr>
        <w:t>Должностной регламент</w:t>
      </w:r>
    </w:p>
    <w:p w:rsidR="00AF5DB9" w:rsidRPr="005106BB" w:rsidRDefault="00AF5DB9" w:rsidP="00AF5DB9">
      <w:pPr>
        <w:jc w:val="center"/>
        <w:rPr>
          <w:b/>
          <w:sz w:val="26"/>
          <w:szCs w:val="26"/>
        </w:rPr>
      </w:pPr>
      <w:r w:rsidRPr="005106BB">
        <w:rPr>
          <w:b/>
          <w:sz w:val="26"/>
          <w:szCs w:val="26"/>
        </w:rPr>
        <w:t>консультанта уполномоченного по правам человека</w:t>
      </w:r>
    </w:p>
    <w:p w:rsidR="00AF5DB9" w:rsidRPr="005106BB" w:rsidRDefault="00AF5DB9" w:rsidP="00AF5DB9">
      <w:pPr>
        <w:jc w:val="center"/>
        <w:rPr>
          <w:b/>
          <w:sz w:val="26"/>
          <w:szCs w:val="26"/>
        </w:rPr>
      </w:pPr>
      <w:r w:rsidRPr="005106BB">
        <w:rPr>
          <w:b/>
          <w:sz w:val="26"/>
          <w:szCs w:val="26"/>
        </w:rPr>
        <w:t>в Амурской области</w:t>
      </w:r>
    </w:p>
    <w:p w:rsidR="00AF5DB9" w:rsidRPr="005106BB" w:rsidRDefault="00AF5DB9" w:rsidP="00AF5DB9">
      <w:pPr>
        <w:ind w:firstLine="540"/>
        <w:jc w:val="both"/>
        <w:rPr>
          <w:sz w:val="26"/>
          <w:szCs w:val="26"/>
        </w:rPr>
      </w:pPr>
    </w:p>
    <w:p w:rsidR="00AF5DB9" w:rsidRPr="005106BB" w:rsidRDefault="00AF5DB9" w:rsidP="00AF5DB9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5106BB">
        <w:rPr>
          <w:b/>
          <w:sz w:val="26"/>
          <w:szCs w:val="26"/>
        </w:rPr>
        <w:t>1. Общие положения</w:t>
      </w:r>
    </w:p>
    <w:p w:rsidR="00AF5DB9" w:rsidRPr="005106BB" w:rsidRDefault="00AF5DB9" w:rsidP="00AF5DB9">
      <w:pPr>
        <w:ind w:firstLine="709"/>
        <w:jc w:val="both"/>
        <w:rPr>
          <w:b/>
          <w:sz w:val="26"/>
          <w:szCs w:val="26"/>
        </w:rPr>
      </w:pPr>
      <w:r w:rsidRPr="005106BB">
        <w:rPr>
          <w:sz w:val="26"/>
          <w:szCs w:val="26"/>
        </w:rPr>
        <w:t>1.1. Настоящий должностной регламент прилагается к служебному контракту о прохождении государственной гражданской службы Российской Федерации и замещении ведущей должности государственной гражданской службы Амурской области категории «специалисты», заключенному с консультантом уполномоченного по правам чел</w:t>
      </w:r>
      <w:r w:rsidR="00B9338F" w:rsidRPr="005106BB">
        <w:rPr>
          <w:sz w:val="26"/>
          <w:szCs w:val="26"/>
        </w:rPr>
        <w:t xml:space="preserve">овека в Амурской области (далее – </w:t>
      </w:r>
      <w:r w:rsidRPr="005106BB">
        <w:rPr>
          <w:sz w:val="26"/>
          <w:szCs w:val="26"/>
        </w:rPr>
        <w:t>консультант).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1.2. Области и виды профессиональной служебной деятельности консультанта.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Область </w:t>
      </w:r>
      <w:r w:rsidR="00766819" w:rsidRPr="005106BB">
        <w:rPr>
          <w:rFonts w:eastAsiaTheme="minorHAnsi"/>
          <w:sz w:val="26"/>
          <w:szCs w:val="26"/>
          <w:lang w:eastAsia="en-US"/>
        </w:rPr>
        <w:t xml:space="preserve">профессиональной служебной деятельности </w:t>
      </w:r>
      <w:r w:rsidRPr="005106BB">
        <w:rPr>
          <w:sz w:val="26"/>
          <w:szCs w:val="26"/>
        </w:rPr>
        <w:t xml:space="preserve">консультанта: </w:t>
      </w:r>
    </w:p>
    <w:p w:rsidR="00B12737" w:rsidRPr="005106BB" w:rsidRDefault="00B12737" w:rsidP="00E445E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06BB">
        <w:rPr>
          <w:rFonts w:eastAsiaTheme="minorHAnsi"/>
          <w:sz w:val="26"/>
          <w:szCs w:val="26"/>
          <w:lang w:eastAsia="en-US"/>
        </w:rPr>
        <w:t xml:space="preserve">регулирование государственной гражданской и муниципальной службы; </w:t>
      </w:r>
    </w:p>
    <w:p w:rsidR="00C40AEC" w:rsidRPr="005106BB" w:rsidRDefault="00AF5DB9" w:rsidP="00B949CE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Виды профессиональной служебной деятельности консультанта:</w:t>
      </w:r>
    </w:p>
    <w:p w:rsidR="00B12737" w:rsidRPr="005106BB" w:rsidRDefault="00B949CE" w:rsidP="00AF5DB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06BB">
        <w:rPr>
          <w:rFonts w:eastAsiaTheme="minorHAnsi"/>
          <w:sz w:val="26"/>
          <w:szCs w:val="26"/>
          <w:lang w:eastAsia="en-US"/>
        </w:rPr>
        <w:t>р</w:t>
      </w:r>
      <w:r w:rsidR="00B12737" w:rsidRPr="005106BB">
        <w:rPr>
          <w:rFonts w:eastAsiaTheme="minorHAnsi"/>
          <w:sz w:val="26"/>
          <w:szCs w:val="26"/>
          <w:lang w:eastAsia="en-US"/>
        </w:rPr>
        <w:t>азвитие кадровых технологий на государственной гражданской и муниципальной службе</w:t>
      </w:r>
      <w:r w:rsidR="001A57AC" w:rsidRPr="005106BB">
        <w:rPr>
          <w:rFonts w:eastAsiaTheme="minorHAnsi"/>
          <w:sz w:val="26"/>
          <w:szCs w:val="26"/>
          <w:lang w:eastAsia="en-US"/>
        </w:rPr>
        <w:t>;</w:t>
      </w:r>
    </w:p>
    <w:p w:rsidR="001A57AC" w:rsidRPr="005106BB" w:rsidRDefault="001A57AC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регулирование профессионального развития гражданских служащих;</w:t>
      </w:r>
    </w:p>
    <w:p w:rsidR="001A57AC" w:rsidRPr="005106BB" w:rsidRDefault="001A57AC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регулирование в сфере прохождения государственной гражданской службы;</w:t>
      </w:r>
    </w:p>
    <w:p w:rsidR="00B12737" w:rsidRPr="005106BB" w:rsidRDefault="001A57AC" w:rsidP="00E445E4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осуществление профилактики коррупционных и иных правонарушений;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1.3. В своей деятельности консультант подчиняется непосредственно уполномоченному по правам человека в Амурской области.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1.4. Консультант назначается на должность и освобождается от замещаемой должности в соответствии с федеральным и областным законодательством о государственной гражданской службе.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1.5. В случае служебной необходимости на консультанта может быть возложено исполнение должностных обязанностей иного государственного гражданского служащего.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1.6. В период временного отсутствия консультанта исполнение его должностных обязанностей может быть возложено на другого государственного гражданского служащего. </w:t>
      </w:r>
    </w:p>
    <w:p w:rsidR="00AF5DB9" w:rsidRPr="005106BB" w:rsidRDefault="00AF5DB9" w:rsidP="00AF5DB9">
      <w:pPr>
        <w:ind w:firstLine="709"/>
        <w:jc w:val="both"/>
        <w:rPr>
          <w:b/>
          <w:sz w:val="26"/>
          <w:szCs w:val="26"/>
        </w:rPr>
      </w:pPr>
      <w:r w:rsidRPr="005106BB">
        <w:rPr>
          <w:b/>
          <w:sz w:val="26"/>
          <w:szCs w:val="26"/>
        </w:rPr>
        <w:t>2. Квалификационные требования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Для замещения должности консультанта устанавливаются следующие квалификационные требования.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2.1. Базовые квалификационные требования.</w:t>
      </w:r>
    </w:p>
    <w:p w:rsidR="00AF5DB9" w:rsidRPr="005106BB" w:rsidRDefault="00AF5DB9" w:rsidP="00AF5DB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2.1.1. </w:t>
      </w:r>
      <w:r w:rsidR="00015E45" w:rsidRPr="005106BB">
        <w:rPr>
          <w:sz w:val="26"/>
          <w:szCs w:val="26"/>
        </w:rPr>
        <w:tab/>
      </w:r>
      <w:r w:rsidRPr="005106BB">
        <w:rPr>
          <w:sz w:val="26"/>
          <w:szCs w:val="26"/>
        </w:rPr>
        <w:t xml:space="preserve">Государственный гражданский служащий, замещающий должность </w:t>
      </w:r>
      <w:bookmarkStart w:id="0" w:name="_Hlk39674616"/>
      <w:r w:rsidRPr="005106BB">
        <w:rPr>
          <w:sz w:val="26"/>
          <w:szCs w:val="26"/>
        </w:rPr>
        <w:t>консультанта</w:t>
      </w:r>
      <w:bookmarkEnd w:id="0"/>
      <w:r w:rsidRPr="005106BB">
        <w:rPr>
          <w:sz w:val="26"/>
          <w:szCs w:val="26"/>
        </w:rPr>
        <w:t xml:space="preserve">, должен иметь высшее </w:t>
      </w:r>
      <w:r w:rsidR="00E445E4" w:rsidRPr="005106BB">
        <w:rPr>
          <w:sz w:val="26"/>
          <w:szCs w:val="26"/>
        </w:rPr>
        <w:t xml:space="preserve">образование не ниже уровня </w:t>
      </w:r>
      <w:proofErr w:type="spellStart"/>
      <w:r w:rsidR="00E445E4" w:rsidRPr="005106BB">
        <w:rPr>
          <w:sz w:val="26"/>
          <w:szCs w:val="26"/>
        </w:rPr>
        <w:t>бакалавриата</w:t>
      </w:r>
      <w:proofErr w:type="spellEnd"/>
      <w:r w:rsidR="00E445E4" w:rsidRPr="005106BB">
        <w:rPr>
          <w:sz w:val="26"/>
          <w:szCs w:val="26"/>
        </w:rPr>
        <w:t>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2.1.2. Для замещения должности консультанта требования к стажу не предъявляются. 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2.1.3. Консультант должен обладать следующими базовыми знаниями: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2) знанием основ: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Конституции Российской Федерации;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lastRenderedPageBreak/>
        <w:t>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Федерального закона от 27.05.2003 № 58-ФЗ «О системе государственной службы Российской Федерации»;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Федерального закона от 27.07.2004 № 79-ФЗ «О государственной гражданской службе Российской Федерации»;</w:t>
      </w:r>
    </w:p>
    <w:p w:rsidR="00CE7823" w:rsidRPr="005106BB" w:rsidRDefault="00CE7823" w:rsidP="00CE7823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Федерального закона от 25.12.2008 № 273-ФЗ «О противодействии коррупции»;</w:t>
      </w:r>
    </w:p>
    <w:p w:rsidR="00E41222" w:rsidRPr="005106BB" w:rsidRDefault="00E41222" w:rsidP="00E41222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Закона Амурской области от 08.04.2009 № 191-ОЗ «О мерах по противодействию коррупции в Амурской области»;</w:t>
      </w:r>
    </w:p>
    <w:p w:rsidR="00CE7823" w:rsidRPr="005106BB" w:rsidRDefault="00CE7823" w:rsidP="00CE7823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Устава (основного Закона) Амурской области;</w:t>
      </w:r>
    </w:p>
    <w:p w:rsidR="00E41222" w:rsidRPr="005106BB" w:rsidRDefault="00E41222" w:rsidP="00E41222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типовой инструкции по делопроизводству в исполнительных органах государственной власти Амурской области, аппарате губернатора области и Правительства области;</w:t>
      </w:r>
    </w:p>
    <w:p w:rsidR="00E41222" w:rsidRPr="005106BB" w:rsidRDefault="00E41222" w:rsidP="00E41222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правил работы с персональными данными и документами для служебного пользования, документами, содержащими сведения, составляющие государственную или иную охраняемую законом тайну;</w:t>
      </w:r>
    </w:p>
    <w:p w:rsidR="00E41222" w:rsidRPr="005106BB" w:rsidRDefault="00E41222" w:rsidP="00E41222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обладать навыками работы на персональном компьютере;</w:t>
      </w:r>
    </w:p>
    <w:p w:rsidR="00CE7823" w:rsidRPr="005106BB" w:rsidRDefault="00E41222" w:rsidP="00783B12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требований охраны труда и пожарной безопасности.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3) знаниями: 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основ управления и организации труда и делопроизводства;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норм делового общения;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возможностей и особенностей применения современных информацион</w:t>
      </w:r>
      <w:r w:rsidRPr="005106BB">
        <w:rPr>
          <w:sz w:val="26"/>
          <w:szCs w:val="26"/>
        </w:rPr>
        <w:softHyphen/>
        <w:t>но-коммуникационных технологий в государственных органах, включая ис</w:t>
      </w:r>
      <w:r w:rsidRPr="005106BB">
        <w:rPr>
          <w:sz w:val="26"/>
          <w:szCs w:val="26"/>
        </w:rPr>
        <w:softHyphen/>
        <w:t>пользование возможностей межведомственного документооборота, общими вопросами в области обеспечения информационной безопасности, аппаратного и программного обеспечения;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порядка работы со служебной информацией.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2.1.4. Базовые умения </w:t>
      </w:r>
      <w:bookmarkStart w:id="1" w:name="_Hlk39674968"/>
      <w:r w:rsidRPr="005106BB">
        <w:rPr>
          <w:sz w:val="26"/>
          <w:szCs w:val="26"/>
        </w:rPr>
        <w:t xml:space="preserve">консультанта службы </w:t>
      </w:r>
      <w:bookmarkEnd w:id="1"/>
      <w:r w:rsidRPr="005106BB">
        <w:rPr>
          <w:sz w:val="26"/>
          <w:szCs w:val="26"/>
        </w:rPr>
        <w:t>включают: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умение мыслить системно (стратегически);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коммуникативные умения;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умение управлять изменениями.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2.2. Профессионально-функциональные квалификационные требования.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2.2.1. Государственный гражданский служащий, замещающий должность консультанта должен иметь </w:t>
      </w:r>
      <w:r w:rsidR="00FD1327" w:rsidRPr="005106BB">
        <w:rPr>
          <w:sz w:val="26"/>
          <w:szCs w:val="26"/>
        </w:rPr>
        <w:t>высшее образование по направлениям подготовки (специальностям) входящим в область образования «Науки об обществе</w:t>
      </w:r>
      <w:r w:rsidR="00A4455A" w:rsidRPr="005106BB">
        <w:rPr>
          <w:sz w:val="26"/>
          <w:szCs w:val="26"/>
        </w:rPr>
        <w:t>», «Образование и педагогические науки»</w:t>
      </w:r>
      <w:r w:rsidR="00D56DFE" w:rsidRPr="005106BB">
        <w:rPr>
          <w:sz w:val="26"/>
          <w:szCs w:val="26"/>
        </w:rPr>
        <w:t>, «Юриспруденция».</w:t>
      </w:r>
    </w:p>
    <w:p w:rsidR="00DB20F8" w:rsidRPr="005106BB" w:rsidRDefault="00AF5DB9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sz w:val="26"/>
          <w:szCs w:val="26"/>
        </w:rPr>
        <w:t xml:space="preserve">2.2.2. Консультант </w:t>
      </w:r>
      <w:r w:rsidRPr="005106BB">
        <w:rPr>
          <w:rFonts w:eastAsia="Calibri"/>
          <w:sz w:val="26"/>
          <w:szCs w:val="26"/>
          <w:lang w:eastAsia="en-US"/>
        </w:rPr>
        <w:t>должен обладать следующими профессиональными знаниями законода</w:t>
      </w:r>
      <w:r w:rsidR="00121D88" w:rsidRPr="005106BB">
        <w:rPr>
          <w:rFonts w:eastAsia="Calibri"/>
          <w:sz w:val="26"/>
          <w:szCs w:val="26"/>
          <w:lang w:eastAsia="en-US"/>
        </w:rPr>
        <w:t>тельства Российской Федерации</w:t>
      </w:r>
      <w:r w:rsidRPr="005106BB">
        <w:rPr>
          <w:rFonts w:eastAsia="Calibri"/>
          <w:sz w:val="26"/>
          <w:szCs w:val="26"/>
          <w:lang w:eastAsia="en-US"/>
        </w:rPr>
        <w:t>: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Федерального конституционного закона от 26.02.1997 № 1-ФКЗ «Об Уполномоченном по правам человека в Российской Федерации»;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Федерального закона от 18.03.2020 № 48-ФЗ «Об уполномоченных по правам человека в субъектах Российской Федерации»;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Закона Амурской области от 05.10.2020 № 595-ОЗ «Об уполномоченном по правам человека в Амурской области»;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lastRenderedPageBreak/>
        <w:t>Федерального закона от 02.05.2006 № 59-ФЗ «О порядке рассмотрения обращений граждан Российской Федерации»;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Указа Президента Российской Федерации от 01.02.2005 № 110 «О проведении аттестации государственных гражданских служащих Российской Федерации»;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Указа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Указа Президента Российской Федерации от 01.02.2005 № 112 «О конкурсе на замещение вакантной должности государственной гражданской службы Российской Федерации»;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Указа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</w:p>
    <w:p w:rsidR="00DB20F8" w:rsidRPr="005106BB" w:rsidRDefault="00FA02DC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Постановления</w:t>
      </w:r>
      <w:r w:rsidR="00DB20F8" w:rsidRPr="005106BB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19.09.2013 № 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</w:t>
      </w:r>
    </w:p>
    <w:p w:rsidR="00DB20F8" w:rsidRPr="005106BB" w:rsidRDefault="009728AF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Постановления</w:t>
      </w:r>
      <w:r w:rsidR="00DB20F8" w:rsidRPr="005106BB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05.03.2018 № 227 «О некоторых мерах по внедрению информационных технологий в кадровую работу на государственной гражданской службе Российской Федерации»;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Закона Амурской области от 13.12.2006 № 260-ОЗ «О государственных должностях Амурской области»;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Закона Амурской области от 13.12.2006 № 261-ОЗ «О государственной гражданской службе Амурской области»;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Закона Амурской области от 29.12.2008 № 155-ОЗ «О периодах службы (работы), включаемых в стаж государственной гражданской службы Амурской области для назначения пенсии за выслугу лет»;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 xml:space="preserve">Положения об аппарате уполномоченного по правам человека в Амурской области; </w:t>
      </w:r>
    </w:p>
    <w:p w:rsidR="00DB20F8" w:rsidRPr="005106BB" w:rsidRDefault="00DB20F8" w:rsidP="00DB20F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Положения о помощниках уполномоченного по правам человека в Амурской области;</w:t>
      </w:r>
    </w:p>
    <w:p w:rsidR="00DB20F8" w:rsidRPr="005106BB" w:rsidRDefault="007D14CB" w:rsidP="00783B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общепризнанных принципов и норм международного права, международных договоров Российской Федерации, федеральных конституционных законов, иных федеральных законов и нормативных правовых актов Российской Федерации, законов области и иных нормативных правовых актов области;</w:t>
      </w:r>
    </w:p>
    <w:p w:rsidR="00AF5DB9" w:rsidRPr="005106BB" w:rsidRDefault="00AF5DB9" w:rsidP="00AF5DB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sz w:val="26"/>
          <w:szCs w:val="26"/>
        </w:rPr>
        <w:t xml:space="preserve">2.2.3. Консультант </w:t>
      </w:r>
      <w:r w:rsidRPr="005106BB">
        <w:rPr>
          <w:rFonts w:eastAsia="Calibri"/>
          <w:sz w:val="26"/>
          <w:szCs w:val="26"/>
          <w:lang w:eastAsia="en-US"/>
        </w:rPr>
        <w:t>должен обладать следующими профессиональными умениями:</w:t>
      </w:r>
    </w:p>
    <w:p w:rsidR="00AF5DB9" w:rsidRPr="005106BB" w:rsidRDefault="00AF5DB9" w:rsidP="00AF5DB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106BB">
        <w:rPr>
          <w:rFonts w:eastAsia="Calibri"/>
          <w:sz w:val="26"/>
          <w:szCs w:val="26"/>
          <w:lang w:eastAsia="en-US"/>
        </w:rPr>
        <w:t>применять современные информационно-коммуникационные технологии в государственных органах, информационно-телекоммуникационные сети;</w:t>
      </w:r>
    </w:p>
    <w:p w:rsidR="00AF5DB9" w:rsidRPr="005106BB" w:rsidRDefault="00AF5DB9" w:rsidP="00AF5DB9">
      <w:pPr>
        <w:tabs>
          <w:tab w:val="left" w:pos="0"/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5106BB">
        <w:rPr>
          <w:sz w:val="26"/>
          <w:szCs w:val="26"/>
        </w:rPr>
        <w:lastRenderedPageBreak/>
        <w:t>2.2.4. Консультант должен обладать следующими функциональными знаниями и умениями: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1) функциональные знания консультанта: 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знание законодательства;</w:t>
      </w:r>
    </w:p>
    <w:p w:rsidR="0060667B" w:rsidRPr="005106BB" w:rsidRDefault="0060667B" w:rsidP="0060667B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основ кадрового делопроизводства;</w:t>
      </w:r>
    </w:p>
    <w:p w:rsidR="0060667B" w:rsidRPr="005106BB" w:rsidRDefault="0060667B" w:rsidP="0060667B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основных направлений в области противодействия коррупции;</w:t>
      </w:r>
    </w:p>
    <w:p w:rsidR="0060667B" w:rsidRPr="005106BB" w:rsidRDefault="0060667B" w:rsidP="0060667B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основ защиты персональных данных;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2) функциональные умения консультанта:</w:t>
      </w:r>
    </w:p>
    <w:p w:rsidR="0060667B" w:rsidRPr="005106BB" w:rsidRDefault="0060667B" w:rsidP="0060667B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навыки обеспечения деятельности по вопросам кадрового делопроизводства;</w:t>
      </w:r>
    </w:p>
    <w:p w:rsidR="0060667B" w:rsidRPr="005106BB" w:rsidRDefault="0060667B" w:rsidP="0060667B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навыки обеспечения деятельности по вопросам противодействия коррупции;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навыки использования основных техник поиска информации;</w:t>
      </w:r>
    </w:p>
    <w:p w:rsidR="00222CAF" w:rsidRPr="005106BB" w:rsidRDefault="0060667B" w:rsidP="00FA02DC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навыки обеспечения защиты персональных данных;</w:t>
      </w:r>
    </w:p>
    <w:p w:rsidR="00AF5DB9" w:rsidRPr="005106BB" w:rsidRDefault="00AF5DB9" w:rsidP="00AF5DB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  <w:shd w:val="clear" w:color="auto" w:fill="FFFFFF"/>
        </w:rPr>
      </w:pPr>
      <w:r w:rsidRPr="005106BB">
        <w:rPr>
          <w:b/>
          <w:sz w:val="26"/>
          <w:szCs w:val="26"/>
          <w:shd w:val="clear" w:color="auto" w:fill="FFFFFF"/>
        </w:rPr>
        <w:t>3. Должностные обязанности</w:t>
      </w:r>
    </w:p>
    <w:p w:rsidR="000C1D35" w:rsidRPr="005106BB" w:rsidRDefault="00AF5DB9" w:rsidP="00801513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Должностные обязанности консультанта устанавливаются в целях обеспечения деятельности уполномоченного по правам человека в Амурской области (далее - Уполномоченного) и включают в себя исполнение основных обязанностей гражданского служащего государственной гражданской службы области, предусмотренных статьей 15 и 18 Федерального Закона от 27.07.2004 г. № 79-ФЗ «О государственной гражданской службе Российской Федерации», а также исполнение функциональных обязанностей в соответствии с замещаемой должностью:</w:t>
      </w:r>
    </w:p>
    <w:p w:rsidR="00066582" w:rsidRPr="005106BB" w:rsidRDefault="00066582" w:rsidP="009728AF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осуществляет организационное, аналитическое, информационное обеспечение деятельности Уполномоченного;</w:t>
      </w:r>
    </w:p>
    <w:p w:rsidR="007C10BF" w:rsidRPr="005106BB" w:rsidRDefault="007C10BF" w:rsidP="007C10BF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организует взаимодействие с общественными правозащитными организациями и другими институтами гражданского общества в пределах своих функциональных обязанностей;</w:t>
      </w:r>
    </w:p>
    <w:p w:rsidR="007C10BF" w:rsidRPr="005106BB" w:rsidRDefault="007C10BF" w:rsidP="007C10BF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осуществляет общее руководство, курирует деятельность помощников Уполномоченного в муниципальных образованиях области, оказывает правовое, методическое и практическое содействие помощникам Уполномоченного в городах и районах области по осуществлению государственной защиты прав и свобод граждан, своевременно вносит изменения и дополнения в документы, регламентирующие их деятельность;</w:t>
      </w:r>
    </w:p>
    <w:p w:rsidR="00C166C4" w:rsidRPr="005106BB" w:rsidRDefault="00483414" w:rsidP="00ED1F36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обеспечивает и курирует работу </w:t>
      </w:r>
      <w:r w:rsidR="00C166C4" w:rsidRPr="005106BB">
        <w:rPr>
          <w:sz w:val="26"/>
          <w:szCs w:val="26"/>
        </w:rPr>
        <w:t xml:space="preserve">консультативного совета при уполномоченном по правам человека в Амурской области; </w:t>
      </w:r>
    </w:p>
    <w:p w:rsidR="000C1D35" w:rsidRPr="005106BB" w:rsidRDefault="00483414" w:rsidP="00ED1F36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участвует в подготовке и организации выездных и совместных приемов Уполномоченного в муниципальных образованиях, совещаний, семинаров, «круглых столов», пресс-конференций и других меропри</w:t>
      </w:r>
      <w:r w:rsidR="00FA02DC" w:rsidRPr="005106BB">
        <w:rPr>
          <w:sz w:val="26"/>
          <w:szCs w:val="26"/>
        </w:rPr>
        <w:t>ятий, проводимых Уполномоченным;</w:t>
      </w:r>
    </w:p>
    <w:p w:rsidR="00FA02DC" w:rsidRPr="005106BB" w:rsidRDefault="00C166C4" w:rsidP="00FA02DC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обеспечивает участие уполномоченного в деятельности координационных советов, в состав которых входит Уполномоченный;</w:t>
      </w:r>
    </w:p>
    <w:p w:rsidR="00FA02DC" w:rsidRPr="005106BB" w:rsidRDefault="00FA02DC" w:rsidP="00FA02DC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в целях правового просвещения и правового информирования доводит до сведения граждан и организаций информацию, направленную на обеспечение защиты прав и свобод человека и гражданина (указанная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характера);</w:t>
      </w:r>
    </w:p>
    <w:p w:rsidR="00492F62" w:rsidRPr="005106BB" w:rsidRDefault="00492F62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>оформляет прием, перевод и увольнение гражданских служащих в соответствии с законодательством, положениями и распоряжениями Уполномоченного, а также установленную документацию по кадрам;</w:t>
      </w:r>
    </w:p>
    <w:p w:rsidR="00492F62" w:rsidRPr="005106BB" w:rsidRDefault="00492F62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>формирует и ведет личные дела гражданских служащих, вносит в них изменения, связанные с прохождением государственной службы;</w:t>
      </w:r>
    </w:p>
    <w:p w:rsidR="00492F62" w:rsidRPr="005106BB" w:rsidRDefault="00492F62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lastRenderedPageBreak/>
        <w:t>при приеме на государственную службу знакомит с положениями, разработанными и утвержденными Уполномоченным;</w:t>
      </w:r>
    </w:p>
    <w:p w:rsidR="00492F62" w:rsidRPr="005106BB" w:rsidRDefault="00492F62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>оформляет распоряжения на командирование гражданских служащих;</w:t>
      </w:r>
    </w:p>
    <w:p w:rsidR="00492F62" w:rsidRPr="005106BB" w:rsidRDefault="00492F62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 xml:space="preserve">производит учет, ведение, хранение и выдачу трудовых книжек; </w:t>
      </w:r>
    </w:p>
    <w:p w:rsidR="00492F62" w:rsidRPr="005106BB" w:rsidRDefault="00492F62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>готовит материалы для представления гражданских служащих к поощрениям и награждениям;</w:t>
      </w:r>
    </w:p>
    <w:p w:rsidR="00492F62" w:rsidRPr="005106BB" w:rsidRDefault="00492F62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>обеспечивает составление установленной отчетности по учету личного состава и работе с кадрами;</w:t>
      </w:r>
    </w:p>
    <w:p w:rsidR="00492F62" w:rsidRPr="005106BB" w:rsidRDefault="00492F62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>ежемесячно составляет табель учета рабочего времени;</w:t>
      </w:r>
    </w:p>
    <w:p w:rsidR="00492F62" w:rsidRPr="005106BB" w:rsidRDefault="00492F62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>ежегодно составляет график отпусков гражданских служащих;</w:t>
      </w:r>
    </w:p>
    <w:p w:rsidR="00492F62" w:rsidRPr="005106BB" w:rsidRDefault="00492F62" w:rsidP="00492F62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обеспечивает своевременный ввод информации в государственную информационную систему «Управление кадрами государственной гражданской службы Амурской области»;</w:t>
      </w:r>
    </w:p>
    <w:p w:rsidR="00C96210" w:rsidRPr="005106BB" w:rsidRDefault="00492F62" w:rsidP="009728AF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обеспечивает своевременный ввод информации в систему электронного документооборота и делопроизводства «Дело»;</w:t>
      </w:r>
    </w:p>
    <w:p w:rsidR="00FA02DC" w:rsidRPr="005106BB" w:rsidRDefault="00FA02DC" w:rsidP="00FA02DC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  <w:lang w:bidi="ru-RU"/>
        </w:rPr>
        <w:t>соблюдает требования по защите конфиденциальной информации (служебной информации ограниченного распространения);</w:t>
      </w:r>
    </w:p>
    <w:p w:rsidR="00453E56" w:rsidRPr="005106BB" w:rsidRDefault="00FA02DC" w:rsidP="00453E56">
      <w:pPr>
        <w:ind w:firstLine="709"/>
        <w:jc w:val="both"/>
        <w:rPr>
          <w:sz w:val="26"/>
          <w:szCs w:val="26"/>
          <w:lang w:bidi="ru-RU"/>
        </w:rPr>
      </w:pPr>
      <w:r w:rsidRPr="005106BB">
        <w:rPr>
          <w:sz w:val="26"/>
          <w:szCs w:val="26"/>
          <w:lang w:bidi="ru-RU"/>
        </w:rPr>
        <w:t>уведомляет представителя нанимателя, органы прокуратуры обо всех случаях обращения к нему каких-либо лиц в целях склонения его к совершению коррупционных правонарушений;</w:t>
      </w:r>
    </w:p>
    <w:p w:rsidR="000C1D35" w:rsidRPr="005106BB" w:rsidRDefault="000C1D35" w:rsidP="000C1D35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принимает меры по выявлению и устранению причин и условий, способствующих возникновению конфликта интересов на государственной службе;</w:t>
      </w:r>
    </w:p>
    <w:p w:rsidR="000C1D35" w:rsidRPr="005106BB" w:rsidRDefault="000C1D35" w:rsidP="000C1D35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обеспечивает проверки соблюдения государственными служащими требований к служебному поведению;</w:t>
      </w:r>
    </w:p>
    <w:p w:rsidR="000C1D35" w:rsidRPr="005106BB" w:rsidRDefault="000C1D35" w:rsidP="000C1D35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обеспечивает проверки соблюдения гражданами, замещавшими должности государственной службы, ограничений в случае заключения ими трудового договора после ухода с государственной службы;</w:t>
      </w:r>
    </w:p>
    <w:p w:rsidR="000C1D35" w:rsidRPr="005106BB" w:rsidRDefault="000C1D35" w:rsidP="000C1D35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собирает и обрабатывает сведения о доходах, расходах, об имуществе и обязательствах имущественного характера, представленные в установленном </w:t>
      </w:r>
      <w:hyperlink r:id="rId7" w:history="1">
        <w:r w:rsidRPr="005106BB">
          <w:rPr>
            <w:rStyle w:val="aa"/>
            <w:color w:val="auto"/>
            <w:sz w:val="26"/>
            <w:szCs w:val="26"/>
            <w:u w:val="none"/>
          </w:rPr>
          <w:t>порядке</w:t>
        </w:r>
      </w:hyperlink>
      <w:r w:rsidRPr="005106BB">
        <w:rPr>
          <w:sz w:val="26"/>
          <w:szCs w:val="26"/>
        </w:rPr>
        <w:t>, а также осуществляет контроль за своевременностью их представления;</w:t>
      </w:r>
    </w:p>
    <w:p w:rsidR="000C1D35" w:rsidRPr="005106BB" w:rsidRDefault="000C1D35" w:rsidP="000C1D35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обеспечивает подготовку сведений о доходах, расходах, об имуществе и обязательствах имущественного характера, подлежащих размещению на официальном сайте;</w:t>
      </w:r>
    </w:p>
    <w:p w:rsidR="009728AF" w:rsidRPr="005106BB" w:rsidRDefault="009728AF" w:rsidP="009728AF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обеспечивает 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и государственными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C1D35" w:rsidRPr="005106BB" w:rsidRDefault="000C1D35" w:rsidP="000C1D35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обеспечивает сохранность и конфиденциальность сведений о государственных служащих, полученных в ходе своей деятельности;</w:t>
      </w:r>
    </w:p>
    <w:p w:rsidR="000C1D35" w:rsidRPr="005106BB" w:rsidRDefault="000C1D35" w:rsidP="000C1D35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 xml:space="preserve"> организовывает проведение аттестации гражданских служащих, а также сдачу квалификационного экзамена, их методическое и информационное обеспечение, принимает участие в анализе результатов аттестации и квалификационного экзамена, разработке мероприятий по реализации решений аттестационных комиссий;</w:t>
      </w:r>
    </w:p>
    <w:p w:rsidR="00492F62" w:rsidRPr="005106BB" w:rsidRDefault="000C1D35" w:rsidP="00492F62">
      <w:pPr>
        <w:ind w:firstLine="709"/>
        <w:jc w:val="both"/>
        <w:rPr>
          <w:bCs/>
          <w:sz w:val="26"/>
          <w:szCs w:val="26"/>
        </w:rPr>
      </w:pPr>
      <w:r w:rsidRPr="005106BB">
        <w:rPr>
          <w:bCs/>
          <w:sz w:val="26"/>
          <w:szCs w:val="26"/>
        </w:rPr>
        <w:t>ведет персональный учет сотрудников в соответствии с унифицированными формами первичной документации;</w:t>
      </w:r>
    </w:p>
    <w:p w:rsidR="000C1D35" w:rsidRPr="005106BB" w:rsidRDefault="000C1D35" w:rsidP="00FA02DC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lastRenderedPageBreak/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ED1F36" w:rsidRPr="005106BB" w:rsidRDefault="00ED1F36" w:rsidP="00ED1F36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в пределах своих полномочий готовит аналитические обзоры для подготовки общего ежегодного и специальных докладов Уполномоченного о соблюдении прав человека и гражданина;</w:t>
      </w:r>
    </w:p>
    <w:p w:rsidR="00ED1F36" w:rsidRPr="005106BB" w:rsidRDefault="00ED1F36" w:rsidP="00492F62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своевременно выполняет поручения Уполномоченного.</w:t>
      </w:r>
    </w:p>
    <w:p w:rsidR="00AF5DB9" w:rsidRPr="005106BB" w:rsidRDefault="00AF5DB9" w:rsidP="00AF5DB9">
      <w:pPr>
        <w:ind w:firstLine="709"/>
        <w:jc w:val="both"/>
        <w:rPr>
          <w:b/>
          <w:sz w:val="26"/>
          <w:szCs w:val="26"/>
        </w:rPr>
      </w:pPr>
      <w:r w:rsidRPr="005106BB">
        <w:rPr>
          <w:b/>
          <w:sz w:val="26"/>
          <w:szCs w:val="26"/>
        </w:rPr>
        <w:t>4. Права</w:t>
      </w:r>
    </w:p>
    <w:p w:rsidR="00AF5DB9" w:rsidRPr="005106BB" w:rsidRDefault="00AF5DB9" w:rsidP="00AF5DB9">
      <w:pPr>
        <w:ind w:firstLine="709"/>
        <w:jc w:val="both"/>
        <w:rPr>
          <w:b/>
          <w:sz w:val="26"/>
          <w:szCs w:val="26"/>
        </w:rPr>
      </w:pPr>
      <w:r w:rsidRPr="005106BB">
        <w:rPr>
          <w:sz w:val="26"/>
          <w:szCs w:val="26"/>
        </w:rPr>
        <w:t>При исполнении своих должностных обязанностей консультант обладает правами, установленными статьей 14 Федерального закона от 27.07.2004 № 79-ФЗ «О государственной гражданской службе Российской Федерации», и имеет право на: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ознакомление с должностным регламентом и иными документами, определяющими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отдых, обеспечиваемый установлением нормальной продолжительности служебного времени, предоставлением выходных дней, а также ежегодных оплачиваемых основного и дополнительных отпусков;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оплату труда и другие выплаты в соответствии с нормативными правовыми актами Амурской области и служебным контрактом;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аппарата уполномоченного по правам человека в Амурской области;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ознакомление с материалами личного дела и документами, приобщаемыми к личному делу;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защиту сведений о гражданской службе;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проведение по заявлению служебной проверки;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защиту своих прав и законных интересов на гражданской службе;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медицинское страхование;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дополнительные государственные гарантии, установленные Законом Амурской области от 13.12.2006 №261-ОЗ «О государственной гражданской службе Амурской области»;</w:t>
      </w:r>
    </w:p>
    <w:p w:rsidR="00C32629" w:rsidRPr="005106BB" w:rsidRDefault="00AF5DB9" w:rsidP="006272E7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государственное пенсионное обеспечение.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b/>
          <w:sz w:val="26"/>
          <w:szCs w:val="26"/>
        </w:rPr>
        <w:t>5. Ответственность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Консультант несет ответственность, предусмотренную законодательством, в том числе: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за неисполнение или ненадлежащее исполнение должностных обязанностей, установленных настоящим должностным регламентом;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за действия или бездействие, ведущие к нарушению прав и законных интересов граждан и организаций;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за разглашение сведений, ставших ему известными в связи с исполнением должностных обязанностей;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за несоблюдение ограничений и запретов, совершение коррупционных правонарушений;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lastRenderedPageBreak/>
        <w:t>за причиненный имущественный ущерб, связанный с характером служебной деятельности, а также порчей или утерей закрепленного имущества;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за нарушение требований к служебному поведению и положений Кодекса этики и служебного поведения государственных гражданских служащих области, замещающих должности в органах государственной власти области, государственных органах области, утвержденного постановлением губернатора области от 22.02.2011 № 45;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ответственность, установленную статьей 16, 17 и 18 Федерального закона от 27.07.2004 № 79-ФЗ «О государственной гражданской службе Российской Федерации». 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b/>
          <w:sz w:val="26"/>
          <w:szCs w:val="26"/>
        </w:rPr>
        <w:t>6. Перечень вопросов, по которым консультант вправе или обязан самостоятельно принимать управленческие и иные решения</w:t>
      </w:r>
    </w:p>
    <w:p w:rsidR="00AF5DB9" w:rsidRPr="005106BB" w:rsidRDefault="00AF5DB9" w:rsidP="00AF5DB9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5106BB">
        <w:rPr>
          <w:sz w:val="26"/>
          <w:szCs w:val="26"/>
        </w:rPr>
        <w:t xml:space="preserve">Консультант </w:t>
      </w:r>
      <w:r w:rsidRPr="005106BB">
        <w:rPr>
          <w:color w:val="000000"/>
          <w:sz w:val="26"/>
          <w:szCs w:val="26"/>
          <w:lang w:bidi="ru-RU"/>
        </w:rPr>
        <w:t>самостоятельно принимает решения по вопросам, находящимся в пределах его компетенции, установленной настоящим должностным регламентом в части:</w:t>
      </w:r>
    </w:p>
    <w:p w:rsidR="00AF5DB9" w:rsidRPr="005106BB" w:rsidRDefault="00AF5DB9" w:rsidP="00AF5DB9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5106BB">
        <w:rPr>
          <w:color w:val="000000"/>
          <w:sz w:val="26"/>
          <w:szCs w:val="26"/>
          <w:lang w:bidi="ru-RU"/>
        </w:rPr>
        <w:t>разработки проектов документов, по вопросам, отнесенным должностным регламентом к его компетенции;</w:t>
      </w:r>
    </w:p>
    <w:p w:rsidR="00AF5DB9" w:rsidRPr="005106BB" w:rsidRDefault="00AF5DB9" w:rsidP="00A16DCE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5106BB">
        <w:rPr>
          <w:color w:val="000000"/>
          <w:sz w:val="26"/>
          <w:szCs w:val="26"/>
          <w:lang w:bidi="ru-RU"/>
        </w:rPr>
        <w:t>подготовки информационно-анали</w:t>
      </w:r>
      <w:r w:rsidR="00A16DCE" w:rsidRPr="005106BB">
        <w:rPr>
          <w:color w:val="000000"/>
          <w:sz w:val="26"/>
          <w:szCs w:val="26"/>
          <w:lang w:bidi="ru-RU"/>
        </w:rPr>
        <w:t>тических материалов по вопросам, отнесенным должностным регламентом к его компетенции;</w:t>
      </w:r>
    </w:p>
    <w:p w:rsidR="00AF5DB9" w:rsidRPr="005106BB" w:rsidRDefault="00AF5DB9" w:rsidP="00AF5DB9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5106BB">
        <w:rPr>
          <w:color w:val="000000"/>
          <w:sz w:val="26"/>
          <w:szCs w:val="26"/>
          <w:lang w:bidi="ru-RU"/>
        </w:rPr>
        <w:t>подготовки итоговой информации о служебных командировках, профессиональной учебе, участии в правозащитных мероприятиях;</w:t>
      </w:r>
    </w:p>
    <w:p w:rsidR="00AF5DB9" w:rsidRPr="005106BB" w:rsidRDefault="00AF5DB9" w:rsidP="00AF5DB9">
      <w:pPr>
        <w:ind w:firstLine="709"/>
        <w:jc w:val="both"/>
        <w:rPr>
          <w:b/>
          <w:color w:val="000000"/>
          <w:sz w:val="26"/>
          <w:szCs w:val="26"/>
          <w:lang w:bidi="ru-RU"/>
        </w:rPr>
      </w:pPr>
      <w:r w:rsidRPr="005106BB">
        <w:rPr>
          <w:b/>
          <w:color w:val="000000"/>
          <w:sz w:val="26"/>
          <w:szCs w:val="26"/>
          <w:lang w:bidi="ru-RU"/>
        </w:rPr>
        <w:t>7. Перечень вопросов, по которым консультант вправе или обязан участвовать при подготовке проектов нормативно правовых актов и (или) проектов управленческих и иных решений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Консультант в соответствии со своей компетенцией вправе участвовать в подготовке проектов нормативных правовых актов, управленческих и иных решений по вопросам, касающимся организации деятельности аппарата Уполномоченного.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b/>
          <w:sz w:val="26"/>
          <w:szCs w:val="26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Сроки и процедура подготовки, рассмотрения проектов управленческих и иных решений, порядок согласования и принятия данных решений определяется в соответствии с законодательством Российской Федерации и Амурской области, настоящим должностным регламентом, поручениями Уполномоченного.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b/>
          <w:sz w:val="26"/>
          <w:szCs w:val="26"/>
        </w:rPr>
        <w:t>9. Порядок служебного взаимодействия консультанта в связи с исполнением им должностных обязанностей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9.1. Порядок служебного взаимодействия консультанта при исполнении им своих должностных обязанностей с гражданскими служащими уполномоченного по правам человека в Амурской области, гражданскими служащими иных государственных органов власти, с организациями, предприятиями, учреждениями и гражданами определяется с законодательством Российской Федерации и Амурской области, настоящим должностным регламентом.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9.2. Служебное взаимодействие консультант осуществляет по вопросам, определенным в пункте 3.1 настоящего должностного регламента с государственными гражданскими служащими государственных органов Амурской области, территориальных органов федеральных органов исполнительной власти, муниципальными служащими органов местного самоуправления муниципальных образований Амурской области, общественными организациями и гражданами при участии уполномоченного по правам человека в Амурской области.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lastRenderedPageBreak/>
        <w:t>Служебное взаимодействие консультанта аппарата осуществляется в следующих формах: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запрос в установленном порядке информационно-аналитических материалов, справочных данных и иной информации;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направление в установленном порядке информационно-аналитических материалов, справочных данных и иной информации;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сбор информации;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консультация;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обсуждение проектов правовых актов, запросов, предложений, ответов;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участие в конференциях, семинарах, круглых столах и других формах.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b/>
          <w:sz w:val="26"/>
          <w:szCs w:val="26"/>
        </w:rPr>
        <w:t xml:space="preserve">10. Перечень государственных услуг, оказываемых гражданам и организациям </w:t>
      </w:r>
    </w:p>
    <w:p w:rsidR="00015E45" w:rsidRPr="005106BB" w:rsidRDefault="00AF5DB9" w:rsidP="00015E45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 xml:space="preserve">Консультант при исполнении должностных обязанностей </w:t>
      </w:r>
      <w:r w:rsidR="00015E45" w:rsidRPr="005106BB">
        <w:rPr>
          <w:sz w:val="26"/>
          <w:szCs w:val="26"/>
        </w:rPr>
        <w:t>принимает участие:</w:t>
      </w:r>
    </w:p>
    <w:p w:rsidR="00441BCC" w:rsidRPr="005106BB" w:rsidRDefault="00441BCC" w:rsidP="00441BCC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в создании условий для реализации прав граждан, организаций и учреждений на обжалование решений, действий и бездействия соответствующих органов и их должностных лиц;</w:t>
      </w:r>
    </w:p>
    <w:p w:rsidR="00441BCC" w:rsidRPr="005106BB" w:rsidRDefault="00441BCC" w:rsidP="00441BCC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в принятии мер по устранению причин, порождающих ущемление прав граждан, учреждений и организаций;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b/>
          <w:sz w:val="26"/>
          <w:szCs w:val="26"/>
        </w:rPr>
        <w:t>11. Показатели эффективности и результативности профессиональной служебной деятельности</w:t>
      </w:r>
    </w:p>
    <w:p w:rsidR="003F5D13" w:rsidRPr="005106BB" w:rsidRDefault="00AF5DB9" w:rsidP="003F5D13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11.1. Показателями эффективности и результативности профессиональной служебной деятельности консультанта являются: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174"/>
        <w:gridCol w:w="4860"/>
        <w:gridCol w:w="1066"/>
      </w:tblGrid>
      <w:tr w:rsidR="00AF5DB9" w:rsidRPr="005106BB" w:rsidTr="00222CAF">
        <w:tc>
          <w:tcPr>
            <w:tcW w:w="539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№</w:t>
            </w:r>
          </w:p>
        </w:tc>
        <w:tc>
          <w:tcPr>
            <w:tcW w:w="3174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Показатели</w:t>
            </w: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Варианты оценки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Баллы</w:t>
            </w:r>
          </w:p>
        </w:tc>
      </w:tr>
      <w:tr w:rsidR="00AF5DB9" w:rsidRPr="005106BB" w:rsidTr="00222CAF">
        <w:trPr>
          <w:trHeight w:val="315"/>
        </w:trPr>
        <w:tc>
          <w:tcPr>
            <w:tcW w:w="539" w:type="dxa"/>
            <w:vMerge w:val="restart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1.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Способность организовывать и планировать исполнение порученных заданий, умение рационально использовать рабочее время, расставлять приоритеты</w:t>
            </w:r>
          </w:p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навыки планирования отсутствуют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0</w:t>
            </w:r>
          </w:p>
        </w:tc>
      </w:tr>
      <w:tr w:rsidR="00AF5DB9" w:rsidRPr="005106BB" w:rsidTr="00222CAF">
        <w:trPr>
          <w:trHeight w:val="898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планирование работы осуществляется при постоянном контроле и необходимой помощи со стороны руководителя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1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898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планирование работы осуществляется преимущественно самостоятельно на основе анализа работы и определения приоритетов деятельности на определенную перспективу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2</w:t>
            </w:r>
          </w:p>
        </w:tc>
      </w:tr>
      <w:tr w:rsidR="00AF5DB9" w:rsidRPr="005106BB" w:rsidTr="00222CAF">
        <w:trPr>
          <w:trHeight w:val="631"/>
        </w:trPr>
        <w:tc>
          <w:tcPr>
            <w:tcW w:w="539" w:type="dxa"/>
            <w:vMerge w:val="restart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2.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Своевременность и оперативность выполнения поручений</w:t>
            </w:r>
          </w:p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порученная работа, как правило, выполняется несвоевременно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0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748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порученная работа выполняется своевременно, но при постоянном контроле и необходимой помощи со стороны руководителя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1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583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отдельные поручения выполняются несвоевременно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2</w:t>
            </w:r>
          </w:p>
        </w:tc>
      </w:tr>
      <w:tr w:rsidR="00AF5DB9" w:rsidRPr="005106BB" w:rsidTr="00222CAF">
        <w:trPr>
          <w:trHeight w:val="521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порученная работа всегда выполняется своевременно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3</w:t>
            </w:r>
          </w:p>
        </w:tc>
      </w:tr>
      <w:tr w:rsidR="00AF5DB9" w:rsidRPr="005106BB" w:rsidTr="00222CAF">
        <w:trPr>
          <w:trHeight w:val="800"/>
        </w:trPr>
        <w:tc>
          <w:tcPr>
            <w:tcW w:w="539" w:type="dxa"/>
            <w:vMerge w:val="restart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3.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 xml:space="preserve">Качество выполненной работы (подготовка документов в соответствии с установленными требованиями; полное и </w:t>
            </w:r>
            <w:r w:rsidRPr="005106BB">
              <w:rPr>
                <w:sz w:val="26"/>
                <w:szCs w:val="26"/>
              </w:rPr>
              <w:lastRenderedPageBreak/>
              <w:t>логичное изложение материала; юридически грамотное составление документа; отсутствие стилистических и грамматических ошибок)</w:t>
            </w: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lastRenderedPageBreak/>
              <w:t>выполненная работа, как правило, требует значительной доработки и исправлений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0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798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выполненная работа, как правило, требует незначительной доработки и исправлений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1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507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выполненная работа, как правило, не требует доработки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2</w:t>
            </w:r>
          </w:p>
        </w:tc>
      </w:tr>
      <w:tr w:rsidR="00AF5DB9" w:rsidRPr="005106BB" w:rsidTr="00222CAF">
        <w:trPr>
          <w:trHeight w:val="1234"/>
        </w:trPr>
        <w:tc>
          <w:tcPr>
            <w:tcW w:w="539" w:type="dxa"/>
            <w:vMerge w:val="restart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4.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Использование при выполнении работы профессиональных знаний</w:t>
            </w: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используются профессиональные знания в рамках исполнения должностных обязанностей, предусмотренных должностным регламентом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1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1583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 xml:space="preserve">используются профессиональные знания в рамках исполнения должностных обязанностей, как предусмотренных, так и не предусмотренных должностным регламентом 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2</w:t>
            </w:r>
          </w:p>
        </w:tc>
      </w:tr>
      <w:tr w:rsidR="00AF5DB9" w:rsidRPr="005106BB" w:rsidTr="00222CAF">
        <w:trPr>
          <w:trHeight w:val="631"/>
        </w:trPr>
        <w:tc>
          <w:tcPr>
            <w:tcW w:w="539" w:type="dxa"/>
            <w:vMerge w:val="restart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5.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Способность устанавливать и поддерживать деловые взаимоотношения</w:t>
            </w: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низкая (деловые контакты не выходят за рамки управления)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0</w:t>
            </w:r>
          </w:p>
        </w:tc>
      </w:tr>
      <w:tr w:rsidR="00AF5DB9" w:rsidRPr="005106BB" w:rsidTr="00222CAF">
        <w:trPr>
          <w:trHeight w:val="1194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средняя (деловые контакты не выходят за рамки Уполномоченного, налаживание внешних деловых взаимоотношений осуществляется с трудом)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1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1194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высокая (спектр деловых контактов широк, указанные взаимоотношения устанавливаются и поддерживаются в течение долгого времени)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2</w:t>
            </w:r>
          </w:p>
        </w:tc>
      </w:tr>
      <w:tr w:rsidR="00AF5DB9" w:rsidRPr="005106BB" w:rsidTr="00222CAF">
        <w:trPr>
          <w:trHeight w:val="599"/>
        </w:trPr>
        <w:tc>
          <w:tcPr>
            <w:tcW w:w="539" w:type="dxa"/>
            <w:vMerge w:val="restart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6.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Интенсивность работы</w:t>
            </w: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низкая (работа выполняется крайне медленно)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0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599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средняя (работа выполняется в нормальном режиме)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1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599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2</w:t>
            </w:r>
          </w:p>
        </w:tc>
      </w:tr>
      <w:tr w:rsidR="00AF5DB9" w:rsidRPr="005106BB" w:rsidTr="00222CAF">
        <w:trPr>
          <w:trHeight w:val="1095"/>
        </w:trPr>
        <w:tc>
          <w:tcPr>
            <w:tcW w:w="539" w:type="dxa"/>
            <w:vMerge w:val="restart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7.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Соблюдение трудовой дисциплины</w:t>
            </w: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низкий уровень трудовой дисциплины (как правило, допускаются опоздания на службу, отсутствие на рабочем месте без уважительных причин)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0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842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средний уровень трудовой дисциплины (как правило, соблюдается установленный распорядок дня)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1</w:t>
            </w:r>
          </w:p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</w:tr>
      <w:tr w:rsidR="00AF5DB9" w:rsidRPr="005106BB" w:rsidTr="00222CAF">
        <w:trPr>
          <w:trHeight w:val="964"/>
        </w:trPr>
        <w:tc>
          <w:tcPr>
            <w:tcW w:w="539" w:type="dxa"/>
            <w:vMerge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AF5DB9" w:rsidRPr="005106BB" w:rsidRDefault="00AF5DB9" w:rsidP="009F5A0E">
            <w:pPr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высокий уровень трудовой дисциплины (всегда соблюдается установленный распорядок дня)</w:t>
            </w:r>
          </w:p>
        </w:tc>
        <w:tc>
          <w:tcPr>
            <w:tcW w:w="1066" w:type="dxa"/>
            <w:shd w:val="clear" w:color="auto" w:fill="auto"/>
          </w:tcPr>
          <w:p w:rsidR="00AF5DB9" w:rsidRPr="005106BB" w:rsidRDefault="00AF5DB9" w:rsidP="009F5A0E">
            <w:pPr>
              <w:jc w:val="both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2</w:t>
            </w:r>
          </w:p>
        </w:tc>
      </w:tr>
    </w:tbl>
    <w:p w:rsidR="00AF5DB9" w:rsidRPr="005106BB" w:rsidRDefault="00AF5DB9" w:rsidP="00AF5DB9">
      <w:pPr>
        <w:ind w:firstLine="540"/>
        <w:jc w:val="both"/>
        <w:rPr>
          <w:sz w:val="26"/>
          <w:szCs w:val="26"/>
        </w:rPr>
      </w:pP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11.2. Сумма набранных баллов является числовым показателем эффективности и результативности профессиональной служебной деятельности консультанта за отчетный период.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lastRenderedPageBreak/>
        <w:t>11.3. Сумма баллов для консультанта служит основанием для определения уровня эффективности и результативности его профессиональной служебной деятельности: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14 и более баллов – высокий уровень;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от 9 до 13 баллов – средний уровень;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8 и менее баллов – низкий уровень.</w:t>
      </w:r>
    </w:p>
    <w:p w:rsidR="00AF5DB9" w:rsidRPr="005106BB" w:rsidRDefault="00AF5DB9" w:rsidP="00AF5DB9">
      <w:pPr>
        <w:ind w:firstLine="709"/>
        <w:jc w:val="both"/>
        <w:rPr>
          <w:sz w:val="26"/>
          <w:szCs w:val="26"/>
        </w:rPr>
      </w:pPr>
      <w:r w:rsidRPr="005106BB">
        <w:rPr>
          <w:b/>
          <w:sz w:val="26"/>
          <w:szCs w:val="26"/>
        </w:rPr>
        <w:t xml:space="preserve">12. </w:t>
      </w:r>
      <w:r w:rsidRPr="005106BB">
        <w:rPr>
          <w:b/>
          <w:sz w:val="26"/>
          <w:szCs w:val="26"/>
          <w:lang w:val="x-none"/>
        </w:rPr>
        <w:t>Заключительные положения</w:t>
      </w:r>
    </w:p>
    <w:p w:rsidR="00AF5DB9" w:rsidRPr="005106BB" w:rsidRDefault="00AF5DB9" w:rsidP="00AF5DB9">
      <w:pPr>
        <w:ind w:firstLine="708"/>
        <w:jc w:val="both"/>
        <w:rPr>
          <w:sz w:val="26"/>
          <w:szCs w:val="26"/>
        </w:rPr>
      </w:pPr>
      <w:r w:rsidRPr="005106BB">
        <w:rPr>
          <w:sz w:val="26"/>
          <w:szCs w:val="26"/>
        </w:rPr>
        <w:t>Настоящий должностной регламент составлен в двух экземплярах, один из которых с подтверждением о его получении и ознакомлении (оформляется прилагаемым листом ознакомления) хранится в личном деле консультанта, второй – у государственного гражданского служащего, замещающего должность консультанта.</w:t>
      </w:r>
    </w:p>
    <w:p w:rsidR="00C32629" w:rsidRPr="005106BB" w:rsidRDefault="00C32629" w:rsidP="00222CAF">
      <w:pPr>
        <w:jc w:val="both"/>
        <w:rPr>
          <w:sz w:val="26"/>
          <w:szCs w:val="26"/>
        </w:rPr>
      </w:pPr>
    </w:p>
    <w:p w:rsidR="00C32629" w:rsidRPr="005106BB" w:rsidRDefault="00C32629" w:rsidP="00AF5DB9">
      <w:pPr>
        <w:ind w:firstLine="708"/>
        <w:jc w:val="both"/>
        <w:rPr>
          <w:sz w:val="26"/>
          <w:szCs w:val="26"/>
        </w:rPr>
      </w:pPr>
    </w:p>
    <w:p w:rsidR="00222CAF" w:rsidRPr="005106BB" w:rsidRDefault="00222CAF" w:rsidP="00AF5DB9">
      <w:pPr>
        <w:ind w:firstLine="708"/>
        <w:jc w:val="both"/>
        <w:rPr>
          <w:sz w:val="26"/>
          <w:szCs w:val="26"/>
        </w:rPr>
      </w:pPr>
    </w:p>
    <w:p w:rsidR="00222CAF" w:rsidRPr="005106BB" w:rsidRDefault="00222CAF" w:rsidP="00AF5DB9">
      <w:pPr>
        <w:ind w:firstLine="708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2CAF" w:rsidRPr="005106BB" w:rsidTr="00CA772B">
        <w:tc>
          <w:tcPr>
            <w:tcW w:w="4814" w:type="dxa"/>
          </w:tcPr>
          <w:p w:rsidR="00222CAF" w:rsidRPr="005106BB" w:rsidRDefault="00222CAF" w:rsidP="00222CAF">
            <w:pPr>
              <w:ind w:hanging="109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 xml:space="preserve">Уполномоченный по правам </w:t>
            </w:r>
          </w:p>
          <w:p w:rsidR="00222CAF" w:rsidRPr="005106BB" w:rsidRDefault="00222CAF" w:rsidP="00CA772B">
            <w:pPr>
              <w:ind w:left="-109"/>
              <w:rPr>
                <w:sz w:val="26"/>
                <w:szCs w:val="26"/>
              </w:rPr>
            </w:pPr>
            <w:r w:rsidRPr="005106BB">
              <w:rPr>
                <w:sz w:val="26"/>
                <w:szCs w:val="26"/>
              </w:rPr>
              <w:t>человека в Амурской области</w:t>
            </w:r>
          </w:p>
        </w:tc>
        <w:tc>
          <w:tcPr>
            <w:tcW w:w="4814" w:type="dxa"/>
          </w:tcPr>
          <w:p w:rsidR="00222CAF" w:rsidRPr="005106BB" w:rsidRDefault="00222CAF" w:rsidP="00AF5DB9">
            <w:pPr>
              <w:jc w:val="both"/>
              <w:rPr>
                <w:sz w:val="26"/>
                <w:szCs w:val="26"/>
              </w:rPr>
            </w:pPr>
          </w:p>
          <w:p w:rsidR="00222CAF" w:rsidRPr="005106BB" w:rsidRDefault="000535D0" w:rsidP="00CA772B">
            <w:pPr>
              <w:ind w:right="-116"/>
              <w:jc w:val="right"/>
              <w:rPr>
                <w:sz w:val="26"/>
                <w:szCs w:val="26"/>
              </w:rPr>
            </w:pPr>
            <w:proofErr w:type="spellStart"/>
            <w:r w:rsidRPr="005106BB">
              <w:rPr>
                <w:sz w:val="26"/>
                <w:szCs w:val="26"/>
              </w:rPr>
              <w:t>Н.В.Кравчук</w:t>
            </w:r>
            <w:proofErr w:type="spellEnd"/>
          </w:p>
        </w:tc>
      </w:tr>
    </w:tbl>
    <w:p w:rsidR="00222CAF" w:rsidRPr="005106BB" w:rsidRDefault="00222CAF" w:rsidP="00AF5DB9">
      <w:pPr>
        <w:ind w:firstLine="708"/>
        <w:jc w:val="both"/>
        <w:rPr>
          <w:sz w:val="26"/>
          <w:szCs w:val="26"/>
        </w:rPr>
      </w:pPr>
    </w:p>
    <w:p w:rsidR="00AF5DB9" w:rsidRPr="005106BB" w:rsidRDefault="00AF5DB9" w:rsidP="00222CAF">
      <w:pPr>
        <w:rPr>
          <w:sz w:val="28"/>
          <w:szCs w:val="28"/>
        </w:rPr>
      </w:pPr>
    </w:p>
    <w:p w:rsidR="00AF5DB9" w:rsidRPr="005106BB" w:rsidRDefault="00AF5DB9" w:rsidP="00AF5DB9">
      <w:pPr>
        <w:jc w:val="both"/>
        <w:rPr>
          <w:sz w:val="28"/>
          <w:szCs w:val="28"/>
        </w:rPr>
      </w:pPr>
    </w:p>
    <w:p w:rsidR="00AF5DB9" w:rsidRPr="005106BB" w:rsidRDefault="00AF5DB9" w:rsidP="00AF5DB9">
      <w:pPr>
        <w:jc w:val="both"/>
        <w:rPr>
          <w:sz w:val="28"/>
          <w:szCs w:val="28"/>
        </w:rPr>
      </w:pPr>
    </w:p>
    <w:p w:rsidR="00AF5DB9" w:rsidRPr="005106BB" w:rsidRDefault="00AF5DB9" w:rsidP="00AF5DB9">
      <w:pPr>
        <w:jc w:val="both"/>
        <w:rPr>
          <w:sz w:val="28"/>
          <w:szCs w:val="28"/>
        </w:rPr>
      </w:pPr>
    </w:p>
    <w:p w:rsidR="00222CAF" w:rsidRPr="005106BB" w:rsidRDefault="00222CAF" w:rsidP="00AF5DB9">
      <w:pPr>
        <w:tabs>
          <w:tab w:val="left" w:pos="1134"/>
        </w:tabs>
        <w:ind w:firstLine="709"/>
        <w:jc w:val="right"/>
        <w:rPr>
          <w:bCs/>
          <w:sz w:val="28"/>
          <w:szCs w:val="28"/>
        </w:rPr>
      </w:pPr>
    </w:p>
    <w:p w:rsidR="00AF5DB9" w:rsidRPr="005106BB" w:rsidRDefault="00AF5DB9" w:rsidP="00AF5DB9">
      <w:pPr>
        <w:tabs>
          <w:tab w:val="left" w:pos="1134"/>
        </w:tabs>
        <w:ind w:firstLine="709"/>
        <w:jc w:val="right"/>
        <w:rPr>
          <w:bCs/>
          <w:sz w:val="28"/>
          <w:szCs w:val="28"/>
        </w:rPr>
      </w:pPr>
    </w:p>
    <w:p w:rsidR="00AF5DB9" w:rsidRPr="005106BB" w:rsidRDefault="00AF5DB9" w:rsidP="006272E7">
      <w:pPr>
        <w:shd w:val="clear" w:color="auto" w:fill="FFFFFF"/>
        <w:rPr>
          <w:b/>
          <w:bCs/>
          <w:sz w:val="28"/>
          <w:szCs w:val="28"/>
        </w:rPr>
      </w:pPr>
    </w:p>
    <w:p w:rsidR="00222CAF" w:rsidRPr="005106BB" w:rsidRDefault="00222CAF" w:rsidP="006272E7">
      <w:pPr>
        <w:shd w:val="clear" w:color="auto" w:fill="FFFFFF"/>
        <w:rPr>
          <w:b/>
          <w:bCs/>
          <w:sz w:val="28"/>
          <w:szCs w:val="28"/>
        </w:rPr>
      </w:pPr>
    </w:p>
    <w:p w:rsidR="00222CAF" w:rsidRPr="005106BB" w:rsidRDefault="00222CAF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015E45" w:rsidRPr="005106BB" w:rsidRDefault="00015E45" w:rsidP="006272E7">
      <w:pPr>
        <w:shd w:val="clear" w:color="auto" w:fill="FFFFFF"/>
        <w:rPr>
          <w:b/>
          <w:bCs/>
          <w:sz w:val="28"/>
          <w:szCs w:val="28"/>
        </w:rPr>
      </w:pPr>
    </w:p>
    <w:p w:rsidR="00222CAF" w:rsidRPr="006272E7" w:rsidRDefault="00222CAF" w:rsidP="006272E7">
      <w:pPr>
        <w:shd w:val="clear" w:color="auto" w:fill="FFFFFF"/>
        <w:rPr>
          <w:b/>
          <w:bCs/>
          <w:sz w:val="28"/>
          <w:szCs w:val="28"/>
        </w:rPr>
      </w:pPr>
    </w:p>
    <w:p w:rsidR="00AF5DB9" w:rsidRPr="006272E7" w:rsidRDefault="00AF5DB9" w:rsidP="00AF5DB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72E7">
        <w:rPr>
          <w:sz w:val="28"/>
          <w:szCs w:val="28"/>
        </w:rPr>
        <w:lastRenderedPageBreak/>
        <w:t xml:space="preserve">Лист </w:t>
      </w:r>
    </w:p>
    <w:p w:rsidR="00AF5DB9" w:rsidRPr="006272E7" w:rsidRDefault="00AF5DB9" w:rsidP="00AF5DB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72E7">
        <w:rPr>
          <w:sz w:val="28"/>
          <w:szCs w:val="28"/>
        </w:rPr>
        <w:t xml:space="preserve">ознакомления с должностным регламентом </w:t>
      </w:r>
    </w:p>
    <w:p w:rsidR="00AF5DB9" w:rsidRPr="006272E7" w:rsidRDefault="00AF5DB9" w:rsidP="00AF5DB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72E7">
        <w:rPr>
          <w:sz w:val="28"/>
          <w:szCs w:val="28"/>
        </w:rPr>
        <w:t xml:space="preserve">государственного гражданского служащего Амурской области, </w:t>
      </w:r>
    </w:p>
    <w:p w:rsidR="00AF5DB9" w:rsidRPr="006272E7" w:rsidRDefault="00AF5DB9" w:rsidP="00AF5DB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272E7">
        <w:rPr>
          <w:sz w:val="28"/>
          <w:szCs w:val="28"/>
        </w:rPr>
        <w:t>замещающего ведущую должность государственной гражданской службы Амурской области категории «специалисты», консультанта уполномоченного по правам человека в Амурской области</w:t>
      </w:r>
    </w:p>
    <w:p w:rsidR="00AF5DB9" w:rsidRPr="006272E7" w:rsidRDefault="00AF5DB9" w:rsidP="00AF5DB9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117"/>
        <w:gridCol w:w="2322"/>
        <w:gridCol w:w="2279"/>
        <w:gridCol w:w="2362"/>
      </w:tblGrid>
      <w:tr w:rsidR="00AF5DB9" w:rsidRPr="006272E7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6272E7" w:rsidRDefault="00AF5DB9" w:rsidP="009F5A0E">
            <w:pPr>
              <w:jc w:val="center"/>
              <w:rPr>
                <w:bCs/>
                <w:sz w:val="28"/>
                <w:szCs w:val="28"/>
              </w:rPr>
            </w:pPr>
            <w:r w:rsidRPr="006272E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6272E7" w:rsidRDefault="00AF5DB9" w:rsidP="009F5A0E">
            <w:pPr>
              <w:jc w:val="center"/>
              <w:rPr>
                <w:bCs/>
                <w:sz w:val="28"/>
                <w:szCs w:val="28"/>
              </w:rPr>
            </w:pPr>
            <w:r w:rsidRPr="006272E7">
              <w:rPr>
                <w:bCs/>
                <w:sz w:val="28"/>
                <w:szCs w:val="28"/>
              </w:rPr>
              <w:t xml:space="preserve">Фамилия, имя, отчество гражданского служащего, назначенного на должность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6272E7" w:rsidRDefault="00AF5DB9" w:rsidP="009F5A0E">
            <w:pPr>
              <w:jc w:val="center"/>
              <w:rPr>
                <w:bCs/>
                <w:sz w:val="28"/>
                <w:szCs w:val="28"/>
              </w:rPr>
            </w:pPr>
            <w:r w:rsidRPr="006272E7">
              <w:rPr>
                <w:bCs/>
                <w:sz w:val="28"/>
                <w:szCs w:val="28"/>
              </w:rPr>
              <w:t>Дата и подпись гражданского служащего после ознакомления с должностным регламентом и получения его копии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6272E7" w:rsidRDefault="00AF5DB9" w:rsidP="009F5A0E">
            <w:pPr>
              <w:jc w:val="center"/>
              <w:rPr>
                <w:bCs/>
                <w:sz w:val="28"/>
                <w:szCs w:val="28"/>
              </w:rPr>
            </w:pPr>
            <w:r w:rsidRPr="006272E7">
              <w:rPr>
                <w:bCs/>
                <w:sz w:val="28"/>
                <w:szCs w:val="28"/>
              </w:rPr>
              <w:t xml:space="preserve">Дата и номер приказа (распоряжения) о назначении на должность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DB9" w:rsidRPr="006272E7" w:rsidRDefault="00AF5DB9" w:rsidP="009F5A0E">
            <w:pPr>
              <w:jc w:val="center"/>
              <w:rPr>
                <w:bCs/>
                <w:sz w:val="28"/>
                <w:szCs w:val="28"/>
              </w:rPr>
            </w:pPr>
            <w:r w:rsidRPr="006272E7">
              <w:rPr>
                <w:bCs/>
                <w:sz w:val="28"/>
                <w:szCs w:val="28"/>
              </w:rPr>
              <w:t xml:space="preserve">Дата и номер приказа (распоряжения) об освобождении от занимаемой должности </w:t>
            </w:r>
          </w:p>
        </w:tc>
      </w:tr>
      <w:tr w:rsidR="00AF5DB9" w:rsidRPr="006272E7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line="293" w:lineRule="atLeast"/>
              <w:jc w:val="center"/>
              <w:rPr>
                <w:bCs/>
                <w:sz w:val="28"/>
                <w:szCs w:val="28"/>
              </w:rPr>
            </w:pPr>
            <w:r w:rsidRPr="006272E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AF5DB9" w:rsidRPr="006272E7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line="293" w:lineRule="atLeast"/>
              <w:jc w:val="center"/>
              <w:rPr>
                <w:bCs/>
                <w:sz w:val="28"/>
                <w:szCs w:val="28"/>
              </w:rPr>
            </w:pPr>
            <w:r w:rsidRPr="006272E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AF5DB9" w:rsidRPr="006272E7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line="293" w:lineRule="atLeast"/>
              <w:jc w:val="center"/>
              <w:rPr>
                <w:bCs/>
                <w:sz w:val="28"/>
                <w:szCs w:val="28"/>
              </w:rPr>
            </w:pPr>
            <w:r w:rsidRPr="006272E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AF5DB9" w:rsidRPr="006272E7" w:rsidTr="009F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line="293" w:lineRule="atLeast"/>
              <w:jc w:val="center"/>
              <w:rPr>
                <w:bCs/>
                <w:sz w:val="28"/>
                <w:szCs w:val="28"/>
              </w:rPr>
            </w:pPr>
            <w:r w:rsidRPr="006272E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AF5DB9" w:rsidRPr="006272E7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DB9" w:rsidRPr="006272E7" w:rsidRDefault="00AF5DB9" w:rsidP="009F5A0E">
            <w:pPr>
              <w:spacing w:after="300" w:line="293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5DB9" w:rsidRPr="006272E7" w:rsidRDefault="00AF5DB9" w:rsidP="00AF5DB9">
      <w:pPr>
        <w:rPr>
          <w:b/>
          <w:sz w:val="26"/>
          <w:szCs w:val="26"/>
        </w:rPr>
      </w:pPr>
    </w:p>
    <w:p w:rsidR="00AF5DB9" w:rsidRPr="006272E7" w:rsidRDefault="00AF5DB9" w:rsidP="00AF5DB9">
      <w:pPr>
        <w:jc w:val="both"/>
        <w:rPr>
          <w:sz w:val="26"/>
          <w:szCs w:val="26"/>
        </w:rPr>
      </w:pPr>
    </w:p>
    <w:p w:rsidR="00AF5DB9" w:rsidRPr="006272E7" w:rsidRDefault="00AF5DB9" w:rsidP="00AF5DB9">
      <w:pPr>
        <w:jc w:val="both"/>
        <w:rPr>
          <w:sz w:val="26"/>
          <w:szCs w:val="26"/>
        </w:rPr>
      </w:pPr>
    </w:p>
    <w:p w:rsidR="005002FB" w:rsidRPr="006272E7" w:rsidRDefault="005002FB">
      <w:pPr>
        <w:rPr>
          <w:sz w:val="26"/>
          <w:szCs w:val="26"/>
        </w:rPr>
      </w:pPr>
    </w:p>
    <w:sectPr w:rsidR="005002FB" w:rsidRPr="006272E7" w:rsidSect="00222CAF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0A" w:rsidRDefault="0032730A" w:rsidP="00AF5DB9">
      <w:r>
        <w:separator/>
      </w:r>
    </w:p>
  </w:endnote>
  <w:endnote w:type="continuationSeparator" w:id="0">
    <w:p w:rsidR="0032730A" w:rsidRDefault="0032730A" w:rsidP="00AF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0A" w:rsidRDefault="0032730A" w:rsidP="00AF5DB9">
      <w:r>
        <w:separator/>
      </w:r>
    </w:p>
  </w:footnote>
  <w:footnote w:type="continuationSeparator" w:id="0">
    <w:p w:rsidR="0032730A" w:rsidRDefault="0032730A" w:rsidP="00AF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1" w:rsidRDefault="001759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8E"/>
    <w:rsid w:val="00015E45"/>
    <w:rsid w:val="0001794B"/>
    <w:rsid w:val="0003438B"/>
    <w:rsid w:val="000535D0"/>
    <w:rsid w:val="00066582"/>
    <w:rsid w:val="000A2B2F"/>
    <w:rsid w:val="000C1D35"/>
    <w:rsid w:val="00116CD0"/>
    <w:rsid w:val="00121D88"/>
    <w:rsid w:val="00131EA5"/>
    <w:rsid w:val="001559DF"/>
    <w:rsid w:val="00175913"/>
    <w:rsid w:val="001A1D19"/>
    <w:rsid w:val="001A57AC"/>
    <w:rsid w:val="001C657B"/>
    <w:rsid w:val="001D1155"/>
    <w:rsid w:val="001D127C"/>
    <w:rsid w:val="00207C0C"/>
    <w:rsid w:val="00222CAF"/>
    <w:rsid w:val="00226128"/>
    <w:rsid w:val="00242706"/>
    <w:rsid w:val="00257B6C"/>
    <w:rsid w:val="00285017"/>
    <w:rsid w:val="00287D40"/>
    <w:rsid w:val="002A2834"/>
    <w:rsid w:val="003051A5"/>
    <w:rsid w:val="00311760"/>
    <w:rsid w:val="0032730A"/>
    <w:rsid w:val="00346B94"/>
    <w:rsid w:val="003E3003"/>
    <w:rsid w:val="003F5D13"/>
    <w:rsid w:val="004001FC"/>
    <w:rsid w:val="00434F05"/>
    <w:rsid w:val="00441BCC"/>
    <w:rsid w:val="00453E56"/>
    <w:rsid w:val="00472D16"/>
    <w:rsid w:val="00483414"/>
    <w:rsid w:val="0048381D"/>
    <w:rsid w:val="00492F62"/>
    <w:rsid w:val="004B189F"/>
    <w:rsid w:val="004E5E48"/>
    <w:rsid w:val="005002FB"/>
    <w:rsid w:val="005106BB"/>
    <w:rsid w:val="0054291F"/>
    <w:rsid w:val="00552DDC"/>
    <w:rsid w:val="005A05D5"/>
    <w:rsid w:val="005D2DAC"/>
    <w:rsid w:val="0060667B"/>
    <w:rsid w:val="0062607F"/>
    <w:rsid w:val="006272E7"/>
    <w:rsid w:val="00632CB3"/>
    <w:rsid w:val="0064065D"/>
    <w:rsid w:val="006845C1"/>
    <w:rsid w:val="006E3425"/>
    <w:rsid w:val="0070025E"/>
    <w:rsid w:val="00702E73"/>
    <w:rsid w:val="00712D90"/>
    <w:rsid w:val="0074763A"/>
    <w:rsid w:val="00766018"/>
    <w:rsid w:val="00766819"/>
    <w:rsid w:val="00783B12"/>
    <w:rsid w:val="00787879"/>
    <w:rsid w:val="00790DC9"/>
    <w:rsid w:val="007B628E"/>
    <w:rsid w:val="007C10BF"/>
    <w:rsid w:val="007D14CB"/>
    <w:rsid w:val="00801513"/>
    <w:rsid w:val="00802B4B"/>
    <w:rsid w:val="009728AF"/>
    <w:rsid w:val="00991209"/>
    <w:rsid w:val="009A6DA7"/>
    <w:rsid w:val="009C6EA5"/>
    <w:rsid w:val="00A0259E"/>
    <w:rsid w:val="00A16DCE"/>
    <w:rsid w:val="00A4455A"/>
    <w:rsid w:val="00A761E6"/>
    <w:rsid w:val="00A942AD"/>
    <w:rsid w:val="00AB3417"/>
    <w:rsid w:val="00AB34DB"/>
    <w:rsid w:val="00AC5EFA"/>
    <w:rsid w:val="00AC71FE"/>
    <w:rsid w:val="00AE2945"/>
    <w:rsid w:val="00AF5DB9"/>
    <w:rsid w:val="00B12737"/>
    <w:rsid w:val="00B34E3E"/>
    <w:rsid w:val="00B52F20"/>
    <w:rsid w:val="00B71C8E"/>
    <w:rsid w:val="00B8223D"/>
    <w:rsid w:val="00B9338F"/>
    <w:rsid w:val="00B949CE"/>
    <w:rsid w:val="00B960C5"/>
    <w:rsid w:val="00BB22F9"/>
    <w:rsid w:val="00BC2915"/>
    <w:rsid w:val="00BD2BCC"/>
    <w:rsid w:val="00BD3ACA"/>
    <w:rsid w:val="00BD45DD"/>
    <w:rsid w:val="00BE6BFB"/>
    <w:rsid w:val="00C166C4"/>
    <w:rsid w:val="00C32629"/>
    <w:rsid w:val="00C40AEC"/>
    <w:rsid w:val="00C82212"/>
    <w:rsid w:val="00C96210"/>
    <w:rsid w:val="00CA772B"/>
    <w:rsid w:val="00CB7B1A"/>
    <w:rsid w:val="00CE258B"/>
    <w:rsid w:val="00CE7823"/>
    <w:rsid w:val="00D56DFE"/>
    <w:rsid w:val="00DB20F8"/>
    <w:rsid w:val="00E11D1E"/>
    <w:rsid w:val="00E223A1"/>
    <w:rsid w:val="00E41222"/>
    <w:rsid w:val="00E445E4"/>
    <w:rsid w:val="00ED1F36"/>
    <w:rsid w:val="00F47E2E"/>
    <w:rsid w:val="00FA02DC"/>
    <w:rsid w:val="00FA2173"/>
    <w:rsid w:val="00FA7CD7"/>
    <w:rsid w:val="00FD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8ACA"/>
  <w15:chartTrackingRefBased/>
  <w15:docId w15:val="{CDE780BE-7BCB-4411-BD4D-9AE717E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5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5D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DB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22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C1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7291;fld=134;dst=100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E30C-EFBD-4ABE-BDE4-0873EAD5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11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40</cp:revision>
  <cp:lastPrinted>2022-10-12T07:43:00Z</cp:lastPrinted>
  <dcterms:created xsi:type="dcterms:W3CDTF">2022-03-21T03:24:00Z</dcterms:created>
  <dcterms:modified xsi:type="dcterms:W3CDTF">2022-10-12T07:45:00Z</dcterms:modified>
</cp:coreProperties>
</file>